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C2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30"/>
          <w:szCs w:val="30"/>
        </w:rPr>
      </w:pPr>
      <w:r>
        <w:rPr>
          <w:rFonts w:hint="default" w:ascii="Times New Roman" w:hAnsi="Times New Roman" w:cs="Times New Roman"/>
          <w:i w:val="0"/>
          <w:iCs w:val="0"/>
          <w:caps w:val="0"/>
          <w:color w:val="000000"/>
          <w:spacing w:val="0"/>
          <w:sz w:val="30"/>
          <w:szCs w:val="30"/>
          <w:bdr w:val="none" w:color="auto" w:sz="0" w:space="0"/>
        </w:rPr>
        <w:t>Вопросы и ответы, касающиеся поступления ребенка в первый класс</w:t>
      </w:r>
    </w:p>
    <w:p w14:paraId="4F5717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Mont" w:cs="Times New Roman"/>
          <w:i w:val="0"/>
          <w:iCs w:val="0"/>
          <w:caps w:val="0"/>
          <w:color w:val="000000"/>
          <w:spacing w:val="0"/>
          <w:sz w:val="30"/>
          <w:szCs w:val="30"/>
          <w:bdr w:val="none" w:color="auto" w:sz="0" w:space="0"/>
        </w:rPr>
      </w:pPr>
    </w:p>
    <w:p w14:paraId="6E2376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Mont" w:cs="Times New Roman"/>
          <w:i w:val="0"/>
          <w:iCs w:val="0"/>
          <w:caps w:val="0"/>
          <w:color w:val="000000"/>
          <w:spacing w:val="0"/>
          <w:sz w:val="30"/>
          <w:szCs w:val="30"/>
          <w:bdr w:val="none" w:color="auto" w:sz="0" w:space="0"/>
        </w:rPr>
      </w:pPr>
      <w:r>
        <w:rPr>
          <w:rFonts w:hint="default" w:ascii="Times New Roman" w:hAnsi="Times New Roman" w:eastAsia="Mont" w:cs="Times New Roman"/>
          <w:i w:val="0"/>
          <w:iCs w:val="0"/>
          <w:caps w:val="0"/>
          <w:color w:val="000000"/>
          <w:spacing w:val="0"/>
          <w:sz w:val="30"/>
          <w:szCs w:val="30"/>
          <w:bdr w:val="none" w:color="auto" w:sz="0" w:space="0"/>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 Обсудим вопросы, которые задаются чаще всего родителями.</w:t>
      </w:r>
    </w:p>
    <w:p w14:paraId="31E393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Mont" w:cs="Times New Roman"/>
          <w:i w:val="0"/>
          <w:iCs w:val="0"/>
          <w:caps w:val="0"/>
          <w:color w:val="000000"/>
          <w:spacing w:val="0"/>
          <w:sz w:val="30"/>
          <w:szCs w:val="30"/>
          <w:bdr w:val="none" w:color="auto" w:sz="0" w:space="0"/>
        </w:rPr>
      </w:pPr>
    </w:p>
    <w:p w14:paraId="1A8F7C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bookmarkStart w:id="0" w:name="_GoBack"/>
      <w:r>
        <w:rPr>
          <w:rFonts w:hint="default" w:ascii="Mont" w:hAnsi="Mont" w:eastAsia="Mont" w:cs="Mont"/>
          <w:i w:val="0"/>
          <w:iCs w:val="0"/>
          <w:caps w:val="0"/>
          <w:color w:val="000000"/>
          <w:spacing w:val="0"/>
          <w:sz w:val="19"/>
          <w:szCs w:val="19"/>
        </w:rPr>
        <w:drawing>
          <wp:inline distT="0" distB="0" distL="114300" distR="114300">
            <wp:extent cx="5215255" cy="3911600"/>
            <wp:effectExtent l="0" t="0" r="12065" b="5080"/>
            <wp:docPr id="12" name="Изображение 7" descr="первоклас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7" descr="первокласник.jpg"/>
                    <pic:cNvPicPr>
                      <a:picLocks noChangeAspect="1"/>
                    </pic:cNvPicPr>
                  </pic:nvPicPr>
                  <pic:blipFill>
                    <a:blip r:embed="rId4"/>
                    <a:stretch>
                      <a:fillRect/>
                    </a:stretch>
                  </pic:blipFill>
                  <pic:spPr>
                    <a:xfrm>
                      <a:off x="0" y="0"/>
                      <a:ext cx="5215255" cy="3911600"/>
                    </a:xfrm>
                    <a:prstGeom prst="rect">
                      <a:avLst/>
                    </a:prstGeom>
                    <a:noFill/>
                    <a:ln w="9525">
                      <a:noFill/>
                    </a:ln>
                  </pic:spPr>
                </pic:pic>
              </a:graphicData>
            </a:graphic>
          </wp:inline>
        </w:drawing>
      </w:r>
      <w:bookmarkEnd w:id="0"/>
    </w:p>
    <w:p w14:paraId="376C3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Mont" w:cs="Times New Roman"/>
          <w:i w:val="0"/>
          <w:iCs w:val="0"/>
          <w:caps w:val="0"/>
          <w:color w:val="000000"/>
          <w:spacing w:val="0"/>
          <w:sz w:val="30"/>
          <w:szCs w:val="30"/>
        </w:rPr>
      </w:pP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1. Возраст поступления ребенка в первый класс?</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 соответствии со статьей 151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w:t>
      </w:r>
    </w:p>
    <w:p w14:paraId="39878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pP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2. Какие документы необходимы при поступлении ребенка в первый класс?</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Для приема детей в первый класс учреждения общего среднего образования законные представители подают следующие документы:</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заявление на имя руководителя учреждения общего среднего образования;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медицинскую справку о состоянии здоровья ребенка;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свидетельство о рождении ребенка.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3. Правомерно ли проведение в школах тестирования детей, поступающих в первый класс?</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Прием детей в учреждения общего среднего образования осуществляется без вступительных испытаний.</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4. Обязательно ли присутствие ребенка при подаче документов в школу?</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Не обязательно.</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5. Первые классы – это классы школы или группы дошкольного учреждения?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6. Чем отличается организация обучения детей в первых классах от других классов начальной школы?</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Продолжительность учебной недели – 5 дней.</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p>
    <w:p w14:paraId="037F7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pP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С октября месяца проводятся все учебные занятия по предметам учебного плана.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Для учащихся 1 класса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предусмотрена щадящая организация образовательного процесса: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уроки проводятся только в первую смену;</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-для хранения верхней одежды и сменной обуви, как правило, выделяется специальное помещение;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каждый обучающийся обеспечивается удобным рабочим местом за партой или столом в соответствии с ростом и состоянием слуха и зрения;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учебники и дидактические пособия рекомендуется хранить в школе;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в середине третьей, самой продолжительной четверти организуются дополнительные каникулы в течение одной недели;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продолжительность учебного занятия – 35 минут с обязательным проведением двух физкультминуток по 1,5-2 минуты каждая;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продолжительность перемен между учебными занятиями не менее 10 минут;</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 домашние задания учащимся не задаются.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7. Как же оцениваются результаты обучения первоклассников?</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Никакому оцениванию не подлежат:</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 течение первого года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обучения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контрольные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работы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не проводятся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 учитель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данного класса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учитывая индивидуальные особенности каждого ученика, его темп чтения.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8. Как помочь ребенку быстрее привыкнуть к школьной жизни?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Прежде всего важно, чтобы он пошел в школу физически развитым, здоровым.</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Для успешного обучения школьников необходимо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учитывать особенности их адаптации (привыкания, приспособления) к школьной жизни.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Наблюдения показали, что социально-психологическая адаптация может проходить по-разному.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Значительная часть детей (примерно 50-60%) привыкают в течение 2-3-х месяцев обучения.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Другим детям (около 30%) требуется больше времени для привыкания к новой школьной жизни. Они могут до конца первого полугодия </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предпочитать игровую деятельность учебной,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трудности и в усвоении школьных программ.</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И, наконец, в каждом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Наиболее напряженными для всех детей являются первые четыре недели обучения. Очень важны в это время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внимание и поддержка со стороны родителей и учителей</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9. Чем заниматься с ребенком, чтобы он оказался готовым к школе?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помогать ребенку подготовиться к школьной жизни.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«Пралеска».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Необходимо иметь в виду, что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ребенку, не посещавшему детский сад,</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Первокласснику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приходится самому себя обслуживать</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Поэтому о навыках самообслуживания следует позаботиться особо. Очень важно, чтобы ребенок к моменту поступления в школу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обладал</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известной долей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самостоятельности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Важно, чтобы ребенок развивал в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себе волевые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качества. Для этого его нужно приучать любое начатое им дело доделывать до конца. В первую очередь надо позаботиться о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его здоровье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Плавание, прогулки, велосипед – это занятия, способствующие будущему успешному вступлению в школьную жизнь.</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Читайте детям книги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10. И все-таки. Обязательно ли ребенок должен уметь читать, писать, считать до школы?</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Обучение чтению, письму, счету – </w:t>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это основная задача начальной школы.</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11. Где взять учебники, и какие еще школьные принадлежности нужны первокласснику?</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Все учебники для учащихся первого класса выдаются в школе. </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Примерный список необходимых принадлежностей для первого класса в школах, как правило, вывешивают.</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Первокласснику необходимы:</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набор шариковых ручек</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фломастеры и карандаши</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ластик</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точилка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обложки для тетрадей и книг</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пенал</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линейка</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краски (акварельные или гуашь)</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альбом для рисования</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 набор кисточек.</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b/>
          <w:bCs/>
          <w:i w:val="0"/>
          <w:iCs w:val="0"/>
          <w:caps w:val="0"/>
          <w:color w:val="000000"/>
          <w:spacing w:val="0"/>
          <w:kern w:val="0"/>
          <w:sz w:val="30"/>
          <w:szCs w:val="30"/>
          <w:bdr w:val="none" w:color="auto" w:sz="0" w:space="0"/>
          <w:lang w:val="en-US" w:eastAsia="zh-CN" w:bidi="ar"/>
        </w:rPr>
        <w:t>Вопрос 12. Нужна ли школьная форма первоклассникам?</w:t>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br w:type="textWrapping"/>
      </w:r>
      <w:r>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того, чтобы он смог переодеться.</w:t>
      </w:r>
    </w:p>
    <w:p w14:paraId="604C2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i w:val="0"/>
          <w:iCs w:val="0"/>
          <w:caps w:val="0"/>
          <w:color w:val="000000"/>
          <w:spacing w:val="0"/>
          <w:kern w:val="0"/>
          <w:sz w:val="30"/>
          <w:szCs w:val="30"/>
          <w:bdr w:val="none" w:color="auto" w:sz="0" w:space="0"/>
          <w:lang w:val="en-US" w:eastAsia="zh-CN" w:bidi="ar"/>
        </w:rPr>
      </w:pPr>
    </w:p>
    <w:p w14:paraId="407006B8">
      <w:pPr>
        <w:keepNext w:val="0"/>
        <w:keepLines w:val="0"/>
        <w:widowControl/>
        <w:suppressLineNumbers w:val="0"/>
        <w:spacing w:before="0" w:beforeAutospacing="0" w:after="0" w:afterAutospacing="0"/>
        <w:ind w:left="-180" w:right="-180"/>
        <w:jc w:val="left"/>
      </w:pPr>
      <w:r>
        <w:rPr>
          <w:rFonts w:hint="default" w:ascii="Mont" w:hAnsi="Mont" w:eastAsia="Mont" w:cs="Mont"/>
          <w:i w:val="0"/>
          <w:iCs w:val="0"/>
          <w:caps w:val="0"/>
          <w:color w:val="000000"/>
          <w:spacing w:val="0"/>
          <w:kern w:val="0"/>
          <w:sz w:val="19"/>
          <w:szCs w:val="19"/>
          <w:lang w:val="en-US" w:eastAsia="zh-CN" w:bidi="ar"/>
        </w:rPr>
        <w:drawing>
          <wp:inline distT="0" distB="0" distL="114300" distR="114300">
            <wp:extent cx="6232525" cy="2537460"/>
            <wp:effectExtent l="0" t="0" r="635" b="7620"/>
            <wp:docPr id="10" name="Изображение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8" descr="IMG_257"/>
                    <pic:cNvPicPr>
                      <a:picLocks noChangeAspect="1"/>
                    </pic:cNvPicPr>
                  </pic:nvPicPr>
                  <pic:blipFill>
                    <a:blip r:embed="rId5"/>
                    <a:stretch>
                      <a:fillRect/>
                    </a:stretch>
                  </pic:blipFill>
                  <pic:spPr>
                    <a:xfrm>
                      <a:off x="0" y="0"/>
                      <a:ext cx="6232525" cy="2537460"/>
                    </a:xfrm>
                    <a:prstGeom prst="rect">
                      <a:avLst/>
                    </a:prstGeom>
                    <a:noFill/>
                    <a:ln w="9525">
                      <a:noFill/>
                    </a:ln>
                  </pic:spPr>
                </pic:pic>
              </a:graphicData>
            </a:graphic>
          </wp:inline>
        </w:drawing>
      </w:r>
    </w:p>
    <w:p w14:paraId="3E0FD8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b/>
          <w:bCs/>
          <w:i w:val="0"/>
          <w:iCs w:val="0"/>
          <w:caps w:val="0"/>
          <w:color w:val="000000"/>
          <w:spacing w:val="0"/>
          <w:sz w:val="30"/>
          <w:szCs w:val="30"/>
          <w:bdr w:val="none" w:color="auto" w:sz="0" w:space="0"/>
        </w:rPr>
      </w:pPr>
    </w:p>
    <w:p w14:paraId="13A7FD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sz w:val="30"/>
          <w:szCs w:val="30"/>
        </w:rPr>
      </w:pPr>
      <w:r>
        <w:rPr>
          <w:rFonts w:hint="default" w:ascii="Times New Roman" w:hAnsi="Times New Roman" w:eastAsia="Mont" w:cs="Times New Roman"/>
          <w:b/>
          <w:bCs/>
          <w:i w:val="0"/>
          <w:iCs w:val="0"/>
          <w:caps w:val="0"/>
          <w:color w:val="000000"/>
          <w:spacing w:val="0"/>
          <w:sz w:val="30"/>
          <w:szCs w:val="30"/>
          <w:bdr w:val="none" w:color="auto" w:sz="0" w:space="0"/>
        </w:rPr>
        <w:t>Родителям можно посоветовать:</w:t>
      </w:r>
    </w:p>
    <w:p w14:paraId="0396D0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sz w:val="30"/>
          <w:szCs w:val="30"/>
        </w:rPr>
      </w:pPr>
      <w:r>
        <w:rPr>
          <w:rFonts w:hint="default" w:ascii="Times New Roman" w:hAnsi="Times New Roman" w:eastAsia="Mont" w:cs="Times New Roman"/>
          <w:b/>
          <w:bCs/>
          <w:i w:val="0"/>
          <w:iCs w:val="0"/>
          <w:caps w:val="0"/>
          <w:color w:val="000000"/>
          <w:spacing w:val="0"/>
          <w:sz w:val="30"/>
          <w:szCs w:val="30"/>
          <w:bdr w:val="none" w:color="auto" w:sz="0" w:space="0"/>
        </w:rPr>
        <w:t>Поддержите</w:t>
      </w:r>
      <w:r>
        <w:rPr>
          <w:rFonts w:hint="default" w:ascii="Times New Roman" w:hAnsi="Times New Roman" w:eastAsia="Mont" w:cs="Times New Roman"/>
          <w:i w:val="0"/>
          <w:iCs w:val="0"/>
          <w:caps w:val="0"/>
          <w:color w:val="000000"/>
          <w:spacing w:val="0"/>
          <w:sz w:val="30"/>
          <w:szCs w:val="30"/>
          <w:bdr w:val="none" w:color="auto" w:sz="0" w:space="0"/>
        </w:rPr>
        <w:t>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14:paraId="79A7D3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i w:val="0"/>
          <w:iCs w:val="0"/>
          <w:caps w:val="0"/>
          <w:color w:val="000000"/>
          <w:spacing w:val="0"/>
          <w:sz w:val="19"/>
          <w:szCs w:val="19"/>
          <w:bdr w:val="none" w:color="auto" w:sz="0" w:space="0"/>
        </w:rPr>
        <w:drawing>
          <wp:inline distT="0" distB="0" distL="114300" distR="114300">
            <wp:extent cx="5410200" cy="3619500"/>
            <wp:effectExtent l="0" t="0" r="0" b="7620"/>
            <wp:docPr id="11" name="Изображение 9" descr="first_clas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9" descr="first_class_2.jpg"/>
                    <pic:cNvPicPr>
                      <a:picLocks noChangeAspect="1"/>
                    </pic:cNvPicPr>
                  </pic:nvPicPr>
                  <pic:blipFill>
                    <a:blip r:embed="rId6"/>
                    <a:stretch>
                      <a:fillRect/>
                    </a:stretch>
                  </pic:blipFill>
                  <pic:spPr>
                    <a:xfrm>
                      <a:off x="0" y="0"/>
                      <a:ext cx="5410200" cy="3619500"/>
                    </a:xfrm>
                    <a:prstGeom prst="rect">
                      <a:avLst/>
                    </a:prstGeom>
                    <a:noFill/>
                    <a:ln w="9525">
                      <a:noFill/>
                    </a:ln>
                  </pic:spPr>
                </pic:pic>
              </a:graphicData>
            </a:graphic>
          </wp:inline>
        </w:drawing>
      </w:r>
    </w:p>
    <w:p w14:paraId="219E3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sz w:val="30"/>
          <w:szCs w:val="30"/>
        </w:rPr>
      </w:pPr>
      <w:r>
        <w:rPr>
          <w:rFonts w:hint="default" w:ascii="Times New Roman" w:hAnsi="Times New Roman" w:eastAsia="Mont" w:cs="Times New Roman"/>
          <w:b/>
          <w:bCs/>
          <w:i w:val="0"/>
          <w:iCs w:val="0"/>
          <w:caps w:val="0"/>
          <w:color w:val="000000"/>
          <w:spacing w:val="0"/>
          <w:sz w:val="30"/>
          <w:szCs w:val="30"/>
          <w:bdr w:val="none" w:color="auto" w:sz="0" w:space="0"/>
        </w:rPr>
        <w:t>Обсудите</w:t>
      </w:r>
      <w:r>
        <w:rPr>
          <w:rFonts w:hint="default" w:ascii="Times New Roman" w:hAnsi="Times New Roman" w:eastAsia="Mont" w:cs="Times New Roman"/>
          <w:i w:val="0"/>
          <w:iCs w:val="0"/>
          <w:caps w:val="0"/>
          <w:color w:val="000000"/>
          <w:spacing w:val="0"/>
          <w:sz w:val="30"/>
          <w:szCs w:val="30"/>
          <w:bdr w:val="none" w:color="auto" w:sz="0" w:space="0"/>
        </w:rPr>
        <w:t> с ребенком те правила и нормы, с которыми он встретился в школе. Объясните их необходимость и целесообразность.</w:t>
      </w:r>
    </w:p>
    <w:p w14:paraId="25FCBF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Mont" w:cs="Times New Roman"/>
          <w:sz w:val="30"/>
          <w:szCs w:val="30"/>
        </w:rPr>
      </w:pPr>
      <w:r>
        <w:rPr>
          <w:rFonts w:hint="default" w:ascii="Times New Roman" w:hAnsi="Times New Roman" w:eastAsia="Mont" w:cs="Times New Roman"/>
          <w:b/>
          <w:bCs/>
          <w:i w:val="0"/>
          <w:iCs w:val="0"/>
          <w:caps w:val="0"/>
          <w:color w:val="000000"/>
          <w:spacing w:val="0"/>
          <w:sz w:val="30"/>
          <w:szCs w:val="30"/>
          <w:bdr w:val="none" w:color="auto" w:sz="0" w:space="0"/>
        </w:rPr>
        <w:t>Ваш</w:t>
      </w:r>
      <w:r>
        <w:rPr>
          <w:rFonts w:hint="default" w:ascii="Times New Roman" w:hAnsi="Times New Roman" w:eastAsia="Mont" w:cs="Times New Roman"/>
          <w:i w:val="0"/>
          <w:iCs w:val="0"/>
          <w:caps w:val="0"/>
          <w:color w:val="000000"/>
          <w:spacing w:val="0"/>
          <w:sz w:val="30"/>
          <w:szCs w:val="30"/>
          <w:bdr w:val="none" w:color="auto" w:sz="0" w:space="0"/>
        </w:rPr>
        <w:t> ребенок пришел в школу, чтобы учиться. Когда человек учится, у него может что-то не сразу получаться, это естественно. Ребенок имеет право на ошибку.</w:t>
      </w:r>
    </w:p>
    <w:p w14:paraId="5A7CFC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i w:val="0"/>
          <w:iCs w:val="0"/>
          <w:caps w:val="0"/>
          <w:color w:val="000000"/>
          <w:spacing w:val="0"/>
          <w:sz w:val="19"/>
          <w:szCs w:val="19"/>
          <w:bdr w:val="none" w:color="auto" w:sz="0" w:space="0"/>
        </w:rPr>
        <w:drawing>
          <wp:inline distT="0" distB="0" distL="114300" distR="114300">
            <wp:extent cx="5410200" cy="7829550"/>
            <wp:effectExtent l="0" t="0" r="0" b="3810"/>
            <wp:docPr id="9" name="Изображение 10" descr="first_clas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0" descr="first_class_3.jpg"/>
                    <pic:cNvPicPr>
                      <a:picLocks noChangeAspect="1"/>
                    </pic:cNvPicPr>
                  </pic:nvPicPr>
                  <pic:blipFill>
                    <a:blip r:embed="rId7"/>
                    <a:stretch>
                      <a:fillRect/>
                    </a:stretch>
                  </pic:blipFill>
                  <pic:spPr>
                    <a:xfrm>
                      <a:off x="0" y="0"/>
                      <a:ext cx="5410200" cy="7829550"/>
                    </a:xfrm>
                    <a:prstGeom prst="rect">
                      <a:avLst/>
                    </a:prstGeom>
                    <a:noFill/>
                    <a:ln w="9525">
                      <a:noFill/>
                    </a:ln>
                  </pic:spPr>
                </pic:pic>
              </a:graphicData>
            </a:graphic>
          </wp:inline>
        </w:drawing>
      </w:r>
    </w:p>
    <w:p w14:paraId="5B6BC6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b/>
          <w:bCs/>
          <w:i w:val="0"/>
          <w:iCs w:val="0"/>
          <w:caps w:val="0"/>
          <w:color w:val="000000"/>
          <w:spacing w:val="0"/>
          <w:sz w:val="19"/>
          <w:szCs w:val="19"/>
          <w:bdr w:val="none" w:color="auto" w:sz="0" w:space="0"/>
        </w:rPr>
        <w:t>Составьте вместе</w:t>
      </w:r>
      <w:r>
        <w:rPr>
          <w:rFonts w:hint="default" w:ascii="Mont" w:hAnsi="Mont" w:eastAsia="Mont" w:cs="Mont"/>
          <w:i w:val="0"/>
          <w:iCs w:val="0"/>
          <w:caps w:val="0"/>
          <w:color w:val="000000"/>
          <w:spacing w:val="0"/>
          <w:sz w:val="19"/>
          <w:szCs w:val="19"/>
          <w:bdr w:val="none" w:color="auto" w:sz="0" w:space="0"/>
        </w:rPr>
        <w:t> с первоклассником распорядок дня, следите за его соблюдением.</w:t>
      </w:r>
      <w:r>
        <w:rPr>
          <w:rFonts w:hint="default" w:ascii="Mont" w:hAnsi="Mont" w:eastAsia="Mont" w:cs="Mont"/>
          <w:i w:val="0"/>
          <w:iCs w:val="0"/>
          <w:caps w:val="0"/>
          <w:color w:val="000000"/>
          <w:spacing w:val="0"/>
          <w:sz w:val="19"/>
          <w:szCs w:val="19"/>
          <w:bdr w:val="none" w:color="auto" w:sz="0" w:space="0"/>
        </w:rPr>
        <w:br w:type="textWrapping"/>
      </w:r>
      <w:r>
        <w:rPr>
          <w:rFonts w:hint="default" w:ascii="Mont" w:hAnsi="Mont" w:eastAsia="Mont" w:cs="Mont"/>
          <w:i w:val="0"/>
          <w:iCs w:val="0"/>
          <w:caps w:val="0"/>
          <w:color w:val="000000"/>
          <w:spacing w:val="0"/>
          <w:sz w:val="19"/>
          <w:szCs w:val="19"/>
          <w:bdr w:val="none" w:color="auto" w:sz="0" w:space="0"/>
        </w:rPr>
        <w:br w:type="textWrapping"/>
      </w:r>
      <w:r>
        <w:rPr>
          <w:rFonts w:hint="default" w:ascii="Mont" w:hAnsi="Mont" w:eastAsia="Mont" w:cs="Mont"/>
          <w:b/>
          <w:bCs/>
          <w:i w:val="0"/>
          <w:iCs w:val="0"/>
          <w:caps w:val="0"/>
          <w:color w:val="000000"/>
          <w:spacing w:val="0"/>
          <w:sz w:val="19"/>
          <w:szCs w:val="19"/>
          <w:bdr w:val="none" w:color="auto" w:sz="0" w:space="0"/>
        </w:rPr>
        <w:t>Не пропускайте трудности</w:t>
      </w:r>
      <w:r>
        <w:rPr>
          <w:rFonts w:hint="default" w:ascii="Mont" w:hAnsi="Mont" w:eastAsia="Mont" w:cs="Mont"/>
          <w:i w:val="0"/>
          <w:iCs w:val="0"/>
          <w:caps w:val="0"/>
          <w:color w:val="000000"/>
          <w:spacing w:val="0"/>
          <w:sz w:val="19"/>
          <w:szCs w:val="19"/>
          <w:bdr w:val="none" w:color="auto" w:sz="0" w:space="0"/>
        </w:rPr>
        <w:t>,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14:paraId="6FDA0B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b/>
          <w:bCs/>
          <w:i w:val="0"/>
          <w:iCs w:val="0"/>
          <w:caps w:val="0"/>
          <w:color w:val="000000"/>
          <w:spacing w:val="0"/>
          <w:sz w:val="19"/>
          <w:szCs w:val="19"/>
          <w:bdr w:val="none" w:color="auto" w:sz="0" w:space="0"/>
        </w:rPr>
        <w:t>Поддержите</w:t>
      </w:r>
      <w:r>
        <w:rPr>
          <w:rFonts w:hint="default" w:ascii="Mont" w:hAnsi="Mont" w:eastAsia="Mont" w:cs="Mont"/>
          <w:i w:val="0"/>
          <w:iCs w:val="0"/>
          <w:caps w:val="0"/>
          <w:color w:val="000000"/>
          <w:spacing w:val="0"/>
          <w:sz w:val="19"/>
          <w:szCs w:val="19"/>
          <w:bdr w:val="none" w:color="auto" w:sz="0" w:space="0"/>
        </w:rPr>
        <w:t>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14:paraId="2250F3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i w:val="0"/>
          <w:iCs w:val="0"/>
          <w:caps w:val="0"/>
          <w:color w:val="000000"/>
          <w:spacing w:val="0"/>
          <w:sz w:val="19"/>
          <w:szCs w:val="19"/>
          <w:bdr w:val="none" w:color="auto" w:sz="0" w:space="0"/>
        </w:rPr>
        <w:drawing>
          <wp:inline distT="0" distB="0" distL="114300" distR="114300">
            <wp:extent cx="5410200" cy="4057650"/>
            <wp:effectExtent l="0" t="0" r="0" b="11430"/>
            <wp:docPr id="7" name="Изображение 11" descr="first_clas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1" descr="first_class_4.jpg"/>
                    <pic:cNvPicPr>
                      <a:picLocks noChangeAspect="1"/>
                    </pic:cNvPicPr>
                  </pic:nvPicPr>
                  <pic:blipFill>
                    <a:blip r:embed="rId8"/>
                    <a:stretch>
                      <a:fillRect/>
                    </a:stretch>
                  </pic:blipFill>
                  <pic:spPr>
                    <a:xfrm>
                      <a:off x="0" y="0"/>
                      <a:ext cx="5410200" cy="4057650"/>
                    </a:xfrm>
                    <a:prstGeom prst="rect">
                      <a:avLst/>
                    </a:prstGeom>
                    <a:noFill/>
                    <a:ln w="9525">
                      <a:noFill/>
                    </a:ln>
                  </pic:spPr>
                </pic:pic>
              </a:graphicData>
            </a:graphic>
          </wp:inline>
        </w:drawing>
      </w:r>
    </w:p>
    <w:p w14:paraId="3A3224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b/>
          <w:bCs/>
          <w:i w:val="0"/>
          <w:iCs w:val="0"/>
          <w:caps w:val="0"/>
          <w:color w:val="000000"/>
          <w:spacing w:val="0"/>
          <w:sz w:val="19"/>
          <w:szCs w:val="19"/>
          <w:bdr w:val="none" w:color="auto" w:sz="0" w:space="0"/>
        </w:rPr>
        <w:t>Если вас</w:t>
      </w:r>
      <w:r>
        <w:rPr>
          <w:rFonts w:hint="default" w:ascii="Mont" w:hAnsi="Mont" w:eastAsia="Mont" w:cs="Mont"/>
          <w:i w:val="0"/>
          <w:iCs w:val="0"/>
          <w:caps w:val="0"/>
          <w:color w:val="000000"/>
          <w:spacing w:val="0"/>
          <w:sz w:val="19"/>
          <w:szCs w:val="19"/>
          <w:bdr w:val="none" w:color="auto" w:sz="0" w:space="0"/>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14:paraId="615BBD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b/>
          <w:bCs/>
          <w:i w:val="0"/>
          <w:iCs w:val="0"/>
          <w:caps w:val="0"/>
          <w:color w:val="000000"/>
          <w:spacing w:val="0"/>
          <w:sz w:val="19"/>
          <w:szCs w:val="19"/>
          <w:bdr w:val="none" w:color="auto" w:sz="0" w:space="0"/>
        </w:rPr>
        <w:t>С поступлением </w:t>
      </w:r>
      <w:r>
        <w:rPr>
          <w:rFonts w:hint="default" w:ascii="Mont" w:hAnsi="Mont" w:eastAsia="Mont" w:cs="Mont"/>
          <w:i w:val="0"/>
          <w:iCs w:val="0"/>
          <w:caps w:val="0"/>
          <w:color w:val="000000"/>
          <w:spacing w:val="0"/>
          <w:sz w:val="19"/>
          <w:szCs w:val="19"/>
          <w:bdr w:val="none" w:color="auto" w:sz="0" w:space="0"/>
        </w:rPr>
        <w:t>в школу в жизни вашего ребенка появился человек более авторитетный, чем вы. Это учитель. Уважайте мнение первоклассника о своем педагоге.</w:t>
      </w:r>
      <w:r>
        <w:rPr>
          <w:rFonts w:hint="default" w:ascii="Mont" w:hAnsi="Mont" w:eastAsia="Mont" w:cs="Mont"/>
          <w:i w:val="0"/>
          <w:iCs w:val="0"/>
          <w:caps w:val="0"/>
          <w:color w:val="000000"/>
          <w:spacing w:val="0"/>
          <w:sz w:val="19"/>
          <w:szCs w:val="19"/>
          <w:bdr w:val="none" w:color="auto" w:sz="0" w:space="0"/>
        </w:rPr>
        <w:br w:type="textWrapping"/>
      </w:r>
      <w:r>
        <w:rPr>
          <w:rFonts w:hint="default" w:ascii="Mont" w:hAnsi="Mont" w:eastAsia="Mont" w:cs="Mont"/>
          <w:i w:val="0"/>
          <w:iCs w:val="0"/>
          <w:caps w:val="0"/>
          <w:color w:val="000000"/>
          <w:spacing w:val="0"/>
          <w:sz w:val="19"/>
          <w:szCs w:val="19"/>
          <w:bdr w:val="none" w:color="auto" w:sz="0" w:space="0"/>
        </w:rPr>
        <w:br w:type="textWrapping"/>
      </w:r>
      <w:r>
        <w:rPr>
          <w:rFonts w:hint="default" w:ascii="Mont" w:hAnsi="Mont" w:eastAsia="Mont" w:cs="Mont"/>
          <w:b/>
          <w:bCs/>
          <w:i w:val="0"/>
          <w:iCs w:val="0"/>
          <w:caps w:val="0"/>
          <w:color w:val="000000"/>
          <w:spacing w:val="0"/>
          <w:sz w:val="19"/>
          <w:szCs w:val="19"/>
          <w:bdr w:val="none" w:color="auto" w:sz="0" w:space="0"/>
        </w:rPr>
        <w:t>Учение</w:t>
      </w:r>
      <w:r>
        <w:rPr>
          <w:rFonts w:hint="default" w:ascii="Mont" w:hAnsi="Mont" w:eastAsia="Mont" w:cs="Mont"/>
          <w:i w:val="0"/>
          <w:iCs w:val="0"/>
          <w:caps w:val="0"/>
          <w:color w:val="000000"/>
          <w:spacing w:val="0"/>
          <w:sz w:val="19"/>
          <w:szCs w:val="19"/>
          <w:bdr w:val="none" w:color="auto" w:sz="0" w:space="0"/>
        </w:rPr>
        <w:t>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14:paraId="1260D3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b/>
          <w:bCs/>
          <w:i w:val="0"/>
          <w:iCs w:val="0"/>
          <w:caps w:val="0"/>
          <w:color w:val="000000"/>
          <w:spacing w:val="0"/>
          <w:sz w:val="19"/>
          <w:szCs w:val="19"/>
          <w:bdr w:val="none" w:color="auto" w:sz="0" w:space="0"/>
        </w:rPr>
        <w:t>Вы</w:t>
      </w:r>
      <w:r>
        <w:rPr>
          <w:rFonts w:hint="default" w:ascii="Mont" w:hAnsi="Mont" w:eastAsia="Mont" w:cs="Mont"/>
          <w:i w:val="0"/>
          <w:iCs w:val="0"/>
          <w:caps w:val="0"/>
          <w:color w:val="000000"/>
          <w:spacing w:val="0"/>
          <w:sz w:val="19"/>
          <w:szCs w:val="19"/>
          <w:bdr w:val="none" w:color="auto" w:sz="0" w:space="0"/>
        </w:rPr>
        <w:t> 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14:paraId="267438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i w:val="0"/>
          <w:iCs w:val="0"/>
          <w:caps w:val="0"/>
          <w:color w:val="000000"/>
          <w:spacing w:val="0"/>
          <w:sz w:val="19"/>
          <w:szCs w:val="19"/>
          <w:bdr w:val="none" w:color="auto" w:sz="0" w:space="0"/>
        </w:rPr>
        <w:drawing>
          <wp:inline distT="0" distB="0" distL="114300" distR="114300">
            <wp:extent cx="5410200" cy="4057650"/>
            <wp:effectExtent l="0" t="0" r="0" b="11430"/>
            <wp:docPr id="8" name="Изображение 12" descr="first_clas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2" descr="first_class_5.jpg"/>
                    <pic:cNvPicPr>
                      <a:picLocks noChangeAspect="1"/>
                    </pic:cNvPicPr>
                  </pic:nvPicPr>
                  <pic:blipFill>
                    <a:blip r:embed="rId9"/>
                    <a:stretch>
                      <a:fillRect/>
                    </a:stretch>
                  </pic:blipFill>
                  <pic:spPr>
                    <a:xfrm>
                      <a:off x="0" y="0"/>
                      <a:ext cx="5410200" cy="4057650"/>
                    </a:xfrm>
                    <a:prstGeom prst="rect">
                      <a:avLst/>
                    </a:prstGeom>
                    <a:noFill/>
                    <a:ln w="9525">
                      <a:noFill/>
                    </a:ln>
                  </pic:spPr>
                </pic:pic>
              </a:graphicData>
            </a:graphic>
          </wp:inline>
        </w:drawing>
      </w:r>
    </w:p>
    <w:p w14:paraId="57E18C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180" w:right="-180"/>
        <w:jc w:val="both"/>
        <w:rPr>
          <w:rFonts w:hint="default" w:ascii="Mont" w:hAnsi="Mont" w:eastAsia="Mont" w:cs="Mont"/>
          <w:sz w:val="19"/>
          <w:szCs w:val="19"/>
        </w:rPr>
      </w:pPr>
      <w:r>
        <w:rPr>
          <w:rFonts w:hint="default" w:ascii="Mont" w:hAnsi="Mont" w:eastAsia="Mont" w:cs="Mont"/>
          <w:i w:val="0"/>
          <w:iCs w:val="0"/>
          <w:caps w:val="0"/>
          <w:color w:val="000000"/>
          <w:spacing w:val="0"/>
          <w:sz w:val="19"/>
          <w:szCs w:val="19"/>
          <w:bdr w:val="none" w:color="auto" w:sz="0" w:space="0"/>
        </w:rPr>
        <w:t>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Ведь это же так здорово - «первый раз в первый класс»!</w:t>
      </w:r>
    </w:p>
    <w:p w14:paraId="16585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18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Адрес Министерства: 220010, г. Минск, ул. Советская, 9</w:t>
      </w:r>
    </w:p>
    <w:p w14:paraId="75FE4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18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Режим работы: Понедельник — Пятница:</w:t>
      </w:r>
      <w:r>
        <w:rPr>
          <w:rFonts w:hint="default" w:ascii="Mont" w:hAnsi="Mont" w:eastAsia="Mont" w:cs="Mont"/>
          <w:b w:val="0"/>
          <w:bCs w:val="0"/>
          <w:i w:val="0"/>
          <w:iCs w:val="0"/>
          <w:color w:val="FFFFFF"/>
          <w:kern w:val="0"/>
          <w:sz w:val="19"/>
          <w:szCs w:val="19"/>
          <w:bdr w:val="none" w:color="auto" w:sz="0" w:space="0"/>
          <w:lang w:val="en-US" w:eastAsia="zh-CN" w:bidi="ar"/>
        </w:rPr>
        <w:br w:type="textWrapping"/>
      </w:r>
      <w:r>
        <w:rPr>
          <w:rFonts w:hint="default" w:ascii="Mont" w:hAnsi="Mont" w:eastAsia="Mont" w:cs="Mont"/>
          <w:b w:val="0"/>
          <w:bCs w:val="0"/>
          <w:i w:val="0"/>
          <w:iCs w:val="0"/>
          <w:color w:val="FFFFFF"/>
          <w:kern w:val="0"/>
          <w:sz w:val="19"/>
          <w:szCs w:val="19"/>
          <w:bdr w:val="none" w:color="auto" w:sz="0" w:space="0"/>
          <w:lang w:val="en-US" w:eastAsia="zh-CN" w:bidi="ar"/>
        </w:rPr>
        <w:t>9.00 — 13.00; 14.00 — 18.00</w:t>
      </w:r>
    </w:p>
    <w:p w14:paraId="4C347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18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E-mail: </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"mailto:info@edu.gov.by" \t "https://edu.gov.by/urovni-obrazovaniya/srenee-obr/srenee-obr/informatsiya/voprosy-i-otvety-kasayushchiesya-postupleniya-rebenka-v-pervyy-klass/_blank"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info@edu.gov.by</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75AF5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18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"https://edu.gov.by/search/map.php"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Карта сайта</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2A278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180"/>
        <w:jc w:val="left"/>
        <w:rPr>
          <w:rFonts w:hint="default" w:ascii="Mont" w:hAnsi="Mont" w:eastAsia="Mont" w:cs="Mont"/>
          <w:sz w:val="19"/>
          <w:szCs w:val="19"/>
        </w:rPr>
      </w:pPr>
    </w:p>
    <w:p w14:paraId="70739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6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ПриемнаяМинистра образования:</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"https://edu.gov.by/urovni-obrazovaniya/srenee-obr/srenee-obr/informatsiya/voprosy-i-otvety-kasayushchiesya-postupleniya-rebenka-v-pervyy-klass/tel:+375173274736"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+375 (17) 327 47 36</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671C8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6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Канцелярия:</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"https://edu.gov.by/urovni-obrazovaniya/srenee-obr/srenee-obr/informatsiya/voprosy-i-otvety-kasayushchiesya-postupleniya-rebenka-v-pervyy-klass/tel:+375172009410"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+375 (17) 200 94 10</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50E09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6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Отдел по обращению граждан:</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"https://edu.gov.by/urovni-obrazovaniya/srenee-obr/srenee-obr/informatsiya/voprosy-i-otvety-kasayushchiesya-postupleniya-rebenka-v-pervyy-klass/tel:+375172224574"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+375 (17) 222 45 74</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7451B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60"/>
        <w:jc w:val="left"/>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kern w:val="0"/>
          <w:sz w:val="19"/>
          <w:szCs w:val="19"/>
          <w:bdr w:val="none" w:color="auto" w:sz="0" w:space="0"/>
          <w:lang w:val="en-US" w:eastAsia="zh-CN" w:bidi="ar"/>
        </w:rPr>
        <w:t>Пресс-служба:</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begin"/>
      </w:r>
      <w:r>
        <w:rPr>
          <w:rFonts w:hint="default" w:ascii="Mont" w:hAnsi="Mont" w:eastAsia="Mont" w:cs="Mont"/>
          <w:b w:val="0"/>
          <w:bCs w:val="0"/>
          <w:i w:val="0"/>
          <w:iCs w:val="0"/>
          <w:color w:val="FFFFFF"/>
          <w:kern w:val="0"/>
          <w:sz w:val="19"/>
          <w:szCs w:val="19"/>
          <w:u w:val="none"/>
          <w:bdr w:val="none" w:color="auto" w:sz="0" w:space="0"/>
          <w:lang w:val="en-US" w:eastAsia="zh-CN" w:bidi="ar"/>
        </w:rPr>
        <w:instrText xml:space="preserve"> HYPERLINK "https://edu.gov.by/urovni-obrazovaniya/srenee-obr/srenee-obr/informatsiya/voprosy-i-otvety-kasayushchiesya-postupleniya-rebenka-v-pervyy-klass/tel:+375172224243" </w:instrTex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separate"/>
      </w:r>
      <w:r>
        <w:rPr>
          <w:rStyle w:val="5"/>
          <w:rFonts w:hint="default" w:ascii="Mont" w:hAnsi="Mont" w:eastAsia="Mont" w:cs="Mont"/>
          <w:b w:val="0"/>
          <w:bCs w:val="0"/>
          <w:i w:val="0"/>
          <w:iCs w:val="0"/>
          <w:color w:val="FFFFFF"/>
          <w:sz w:val="19"/>
          <w:szCs w:val="19"/>
          <w:u w:val="none"/>
          <w:bdr w:val="none" w:color="auto" w:sz="0" w:space="0"/>
        </w:rPr>
        <w:t>+375 (17) 222 42 43</w:t>
      </w:r>
      <w:r>
        <w:rPr>
          <w:rFonts w:hint="default" w:ascii="Mont" w:hAnsi="Mont" w:eastAsia="Mont" w:cs="Mont"/>
          <w:b w:val="0"/>
          <w:bCs w:val="0"/>
          <w:i w:val="0"/>
          <w:iCs w:val="0"/>
          <w:color w:val="FFFFFF"/>
          <w:kern w:val="0"/>
          <w:sz w:val="19"/>
          <w:szCs w:val="19"/>
          <w:u w:val="none"/>
          <w:bdr w:val="none" w:color="auto" w:sz="0" w:space="0"/>
          <w:lang w:val="en-US" w:eastAsia="zh-CN" w:bidi="ar"/>
        </w:rPr>
        <w:fldChar w:fldCharType="end"/>
      </w:r>
    </w:p>
    <w:p w14:paraId="32DEF6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92" w:afterAutospacing="0" w:line="264" w:lineRule="atLeast"/>
        <w:ind w:left="-180" w:right="-180" w:hanging="360"/>
        <w:rPr>
          <w:rFonts w:hint="default" w:ascii="Mont" w:hAnsi="Mont" w:eastAsia="Mont" w:cs="Mont"/>
          <w:b w:val="0"/>
          <w:bCs w:val="0"/>
          <w:i w:val="0"/>
          <w:iCs w:val="0"/>
          <w:color w:val="FFFFFF"/>
          <w:sz w:val="19"/>
          <w:szCs w:val="19"/>
        </w:rPr>
      </w:pPr>
      <w:r>
        <w:rPr>
          <w:rFonts w:hint="default" w:ascii="Mont" w:hAnsi="Mont" w:eastAsia="Mont" w:cs="Mont"/>
          <w:b w:val="0"/>
          <w:bCs w:val="0"/>
          <w:i w:val="0"/>
          <w:iCs w:val="0"/>
          <w:color w:val="FFFFFF"/>
          <w:sz w:val="19"/>
          <w:szCs w:val="19"/>
          <w:u w:val="none"/>
          <w:bdr w:val="none" w:color="auto" w:sz="0" w:space="0"/>
        </w:rPr>
        <w:fldChar w:fldCharType="begin"/>
      </w:r>
      <w:r>
        <w:rPr>
          <w:rFonts w:hint="default" w:ascii="Mont" w:hAnsi="Mont" w:eastAsia="Mont" w:cs="Mont"/>
          <w:b w:val="0"/>
          <w:bCs w:val="0"/>
          <w:i w:val="0"/>
          <w:iCs w:val="0"/>
          <w:color w:val="FFFFFF"/>
          <w:sz w:val="19"/>
          <w:szCs w:val="19"/>
          <w:u w:val="none"/>
          <w:bdr w:val="none" w:color="auto" w:sz="0" w:space="0"/>
        </w:rPr>
        <w:instrText xml:space="preserve"> HYPERLINK "https://edu.gov.by/kontakty/telefonnyy-spravochnik/" </w:instrText>
      </w:r>
      <w:r>
        <w:rPr>
          <w:rFonts w:hint="default" w:ascii="Mont" w:hAnsi="Mont" w:eastAsia="Mont" w:cs="Mont"/>
          <w:b w:val="0"/>
          <w:bCs w:val="0"/>
          <w:i w:val="0"/>
          <w:iCs w:val="0"/>
          <w:color w:val="FFFFFF"/>
          <w:sz w:val="19"/>
          <w:szCs w:val="19"/>
          <w:u w:val="none"/>
          <w:bdr w:val="none" w:color="auto" w:sz="0" w:space="0"/>
        </w:rPr>
        <w:fldChar w:fldCharType="separate"/>
      </w:r>
      <w:r>
        <w:rPr>
          <w:rStyle w:val="5"/>
          <w:rFonts w:hint="default" w:ascii="Mont" w:hAnsi="Mont" w:eastAsia="Mont" w:cs="Mont"/>
          <w:b w:val="0"/>
          <w:bCs w:val="0"/>
          <w:i w:val="0"/>
          <w:iCs w:val="0"/>
          <w:color w:val="FFFFFF"/>
          <w:sz w:val="19"/>
          <w:szCs w:val="19"/>
          <w:u w:val="none"/>
          <w:bdr w:val="none" w:color="auto" w:sz="0" w:space="0"/>
        </w:rPr>
        <w:t>Контакты</w:t>
      </w:r>
      <w:r>
        <w:rPr>
          <w:rFonts w:hint="default" w:ascii="Mont" w:hAnsi="Mont" w:eastAsia="Mont" w:cs="Mont"/>
          <w:b w:val="0"/>
          <w:bCs w:val="0"/>
          <w:i w:val="0"/>
          <w:iCs w:val="0"/>
          <w:color w:val="FFFFFF"/>
          <w:sz w:val="19"/>
          <w:szCs w:val="19"/>
          <w:u w:val="none"/>
          <w:bdr w:val="none" w:color="auto" w:sz="0" w:space="0"/>
        </w:rPr>
        <w:fldChar w:fldCharType="end"/>
      </w:r>
    </w:p>
    <w:p w14:paraId="51C46244"/>
    <w:sectPr>
      <w:pgSz w:w="11906" w:h="16838"/>
      <w:pgMar w:top="1134" w:right="567"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50329"/>
    <w:multiLevelType w:val="multilevel"/>
    <w:tmpl w:val="8085032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E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2024-06-11T10:08:44Z</dcterms:created>
  <dc:creator>user</dc:creator>
  <cp:lastModifiedBy>Ozero school</cp:lastModifiedBy>
  <dcterms:modified xsi:type="dcterms:W3CDTF">2024-06-11T10:15:11Z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C2A79A7EB2A24A64A47722BB79F448DA_12</vt:lpwstr>
  </property>
</Properties>
</file>